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CC3" w:rsidRPr="00544D9E" w:rsidRDefault="00B83CC3" w:rsidP="000B4587">
      <w:pPr>
        <w:pStyle w:val="a3"/>
        <w:spacing w:line="276" w:lineRule="auto"/>
        <w:ind w:firstLine="709"/>
        <w:jc w:val="center"/>
        <w:rPr>
          <w:sz w:val="28"/>
          <w:szCs w:val="28"/>
        </w:rPr>
      </w:pPr>
      <w:bookmarkStart w:id="0" w:name="_GoBack"/>
      <w:bookmarkEnd w:id="0"/>
      <w:r w:rsidRPr="00544D9E">
        <w:rPr>
          <w:sz w:val="28"/>
          <w:szCs w:val="28"/>
        </w:rPr>
        <w:t>Инфор</w:t>
      </w:r>
      <w:r>
        <w:rPr>
          <w:sz w:val="28"/>
          <w:szCs w:val="28"/>
        </w:rPr>
        <w:t xml:space="preserve">мация </w:t>
      </w:r>
      <w:r w:rsidRPr="00544D9E">
        <w:rPr>
          <w:sz w:val="28"/>
          <w:szCs w:val="28"/>
        </w:rPr>
        <w:t>для учета в работе при подготовке схем расположения</w:t>
      </w:r>
      <w:r w:rsidR="000B4587">
        <w:rPr>
          <w:sz w:val="28"/>
          <w:szCs w:val="28"/>
        </w:rPr>
        <w:t xml:space="preserve"> земельных участков</w:t>
      </w:r>
      <w:r w:rsidRPr="00544D9E">
        <w:rPr>
          <w:sz w:val="28"/>
          <w:szCs w:val="28"/>
        </w:rPr>
        <w:t xml:space="preserve"> на кадастровом плане территории</w:t>
      </w:r>
    </w:p>
    <w:p w:rsidR="00B83CC3" w:rsidRDefault="00B83CC3" w:rsidP="00B83CC3">
      <w:pPr>
        <w:pStyle w:val="a3"/>
        <w:spacing w:line="331" w:lineRule="auto"/>
        <w:ind w:firstLine="709"/>
        <w:rPr>
          <w:b w:val="0"/>
          <w:sz w:val="28"/>
          <w:szCs w:val="28"/>
        </w:rPr>
      </w:pPr>
    </w:p>
    <w:p w:rsidR="00B83CC3" w:rsidRDefault="00B83CC3" w:rsidP="00B83CC3">
      <w:pPr>
        <w:pStyle w:val="a3"/>
        <w:spacing w:line="331" w:lineRule="auto"/>
        <w:ind w:firstLine="709"/>
        <w:rPr>
          <w:b w:val="0"/>
          <w:sz w:val="28"/>
          <w:szCs w:val="28"/>
        </w:rPr>
      </w:pPr>
    </w:p>
    <w:p w:rsidR="00015D98" w:rsidRPr="00015D98" w:rsidRDefault="00015D98" w:rsidP="00015D98">
      <w:pPr>
        <w:ind w:firstLine="709"/>
        <w:jc w:val="both"/>
        <w:rPr>
          <w:sz w:val="28"/>
          <w:szCs w:val="28"/>
        </w:rPr>
      </w:pPr>
      <w:r w:rsidRPr="00015D98">
        <w:rPr>
          <w:sz w:val="28"/>
          <w:szCs w:val="28"/>
        </w:rPr>
        <w:t>Требования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носителе, утверждены приказом Федеральной службы государственной регистрации, кадастра и картографии от 19.04.2022                      № П/0148 (далее – Требования).</w:t>
      </w:r>
    </w:p>
    <w:p w:rsidR="00015D98" w:rsidRPr="00015D98" w:rsidRDefault="00015D98" w:rsidP="00015D98">
      <w:pPr>
        <w:ind w:firstLine="709"/>
        <w:jc w:val="both"/>
        <w:rPr>
          <w:b/>
          <w:sz w:val="28"/>
          <w:szCs w:val="28"/>
        </w:rPr>
      </w:pPr>
      <w:r w:rsidRPr="00015D98">
        <w:rPr>
          <w:b/>
          <w:sz w:val="28"/>
          <w:szCs w:val="28"/>
        </w:rPr>
        <w:t>Обращаем внимание</w:t>
      </w:r>
      <w:r w:rsidRPr="00015D98">
        <w:rPr>
          <w:sz w:val="28"/>
          <w:szCs w:val="28"/>
        </w:rPr>
        <w:t xml:space="preserve">, при подготовке схем расположения земельных участков на кадастровом плане территории </w:t>
      </w:r>
      <w:r w:rsidRPr="00015D98">
        <w:rPr>
          <w:b/>
          <w:sz w:val="28"/>
          <w:szCs w:val="28"/>
        </w:rPr>
        <w:t>необходимо учитывать:</w:t>
      </w:r>
    </w:p>
    <w:p w:rsidR="00015D98" w:rsidRPr="00015D98" w:rsidRDefault="00015D98" w:rsidP="00015D98">
      <w:pPr>
        <w:ind w:firstLine="709"/>
        <w:jc w:val="both"/>
        <w:rPr>
          <w:sz w:val="28"/>
          <w:szCs w:val="28"/>
        </w:rPr>
      </w:pPr>
      <w:r w:rsidRPr="00015D98">
        <w:rPr>
          <w:sz w:val="28"/>
          <w:szCs w:val="28"/>
        </w:rPr>
        <w:t>- территориальные зоны, в пределах которых расположен образуемый земельный участок или образуемые земельные участки.</w:t>
      </w:r>
    </w:p>
    <w:p w:rsidR="00015D98" w:rsidRPr="00015D98" w:rsidRDefault="00015D98" w:rsidP="00015D98">
      <w:pPr>
        <w:ind w:firstLine="709"/>
        <w:jc w:val="both"/>
        <w:rPr>
          <w:i/>
          <w:iCs/>
          <w:sz w:val="28"/>
          <w:szCs w:val="28"/>
        </w:rPr>
      </w:pPr>
      <w:r w:rsidRPr="00015D98">
        <w:rPr>
          <w:i/>
          <w:iCs/>
          <w:sz w:val="28"/>
          <w:szCs w:val="28"/>
        </w:rPr>
        <w:t>Не допускается образование земельного участка, границы которого пересекают границы территориальных зон, лесничеств, лесопарков, за исключением земельного участка, образуемого для осуществления пользования недрами, размещения линейных объектов, гидротехнических сооружений, а также водохранилищ, иных искусственных водных объектов.</w:t>
      </w:r>
    </w:p>
    <w:p w:rsidR="00015D98" w:rsidRPr="00015D98" w:rsidRDefault="00015D98" w:rsidP="00015D98">
      <w:pPr>
        <w:ind w:firstLine="709"/>
        <w:jc w:val="both"/>
        <w:rPr>
          <w:sz w:val="28"/>
          <w:szCs w:val="28"/>
        </w:rPr>
      </w:pPr>
      <w:r w:rsidRPr="00015D98">
        <w:rPr>
          <w:sz w:val="28"/>
          <w:szCs w:val="28"/>
        </w:rPr>
        <w:t>- территории общего пользования, красные линии;</w:t>
      </w:r>
    </w:p>
    <w:p w:rsidR="00015D98" w:rsidRPr="00015D98" w:rsidRDefault="00015D98" w:rsidP="00015D98">
      <w:pPr>
        <w:ind w:firstLine="709"/>
        <w:jc w:val="both"/>
        <w:rPr>
          <w:i/>
          <w:sz w:val="28"/>
          <w:szCs w:val="28"/>
        </w:rPr>
      </w:pPr>
      <w:r w:rsidRPr="00015D98">
        <w:rPr>
          <w:i/>
          <w:sz w:val="28"/>
          <w:szCs w:val="28"/>
        </w:rPr>
        <w:t>Земельные участки общего пользования, занятые площадями, улицами, проездами, автомобильными дорогами, набережными, скверами, бульварами, водными объектами, пляжами и другими объектами, могут включаться в состав различных территориальных зон и не подлежат приватизации.</w:t>
      </w:r>
    </w:p>
    <w:p w:rsidR="00015D98" w:rsidRPr="00015D98" w:rsidRDefault="00015D98" w:rsidP="00015D98">
      <w:pPr>
        <w:ind w:firstLine="709"/>
        <w:jc w:val="both"/>
        <w:rPr>
          <w:sz w:val="28"/>
          <w:szCs w:val="28"/>
        </w:rPr>
      </w:pPr>
      <w:r w:rsidRPr="00015D98">
        <w:rPr>
          <w:sz w:val="28"/>
          <w:szCs w:val="28"/>
        </w:rPr>
        <w:t xml:space="preserve"> - виды разрешенного использования земельных участков.</w:t>
      </w:r>
    </w:p>
    <w:p w:rsidR="00015D98" w:rsidRPr="00015D98" w:rsidRDefault="00015D98" w:rsidP="00015D98">
      <w:pPr>
        <w:ind w:firstLine="709"/>
        <w:jc w:val="both"/>
        <w:rPr>
          <w:i/>
          <w:sz w:val="28"/>
          <w:szCs w:val="28"/>
        </w:rPr>
      </w:pPr>
      <w:r w:rsidRPr="00015D98">
        <w:rPr>
          <w:i/>
          <w:sz w:val="28"/>
          <w:szCs w:val="28"/>
        </w:rPr>
        <w:t>Виды разрешенного использования земельных участков по территориальным зонам городского округа город Воронеж определены в Приложении № 1</w:t>
      </w:r>
      <w:r w:rsidRPr="00015D98">
        <w:rPr>
          <w:sz w:val="28"/>
          <w:szCs w:val="28"/>
        </w:rPr>
        <w:t xml:space="preserve"> </w:t>
      </w:r>
      <w:r w:rsidRPr="00015D98">
        <w:rPr>
          <w:i/>
          <w:sz w:val="28"/>
          <w:szCs w:val="28"/>
        </w:rPr>
        <w:t>к Правилам землепользования и застройки городского округа город Воронеж, утвержденным решением Воронежской городской Думы от 20.04.2022 № 466-V.</w:t>
      </w:r>
    </w:p>
    <w:p w:rsidR="00015D98" w:rsidRPr="00015D98" w:rsidRDefault="00015D98" w:rsidP="00015D98">
      <w:pPr>
        <w:ind w:firstLine="709"/>
        <w:jc w:val="both"/>
        <w:rPr>
          <w:i/>
          <w:sz w:val="28"/>
          <w:szCs w:val="28"/>
        </w:rPr>
      </w:pPr>
      <w:r w:rsidRPr="00015D98">
        <w:rPr>
          <w:i/>
          <w:sz w:val="28"/>
          <w:szCs w:val="28"/>
        </w:rPr>
        <w:t>При этом, разрешенным использованием образуемых земельных участков признается разрешенное использование земельных участков, из которых при разделе, объединении, перераспределении или выделе образуются земельные участки, за исключением случаев, установленных федеральными законами (пункт 3 статьи 11.2 Земельного кодекса Российской Федерации).</w:t>
      </w:r>
    </w:p>
    <w:p w:rsidR="00015D98" w:rsidRPr="00015D98" w:rsidRDefault="00015D98" w:rsidP="00015D98">
      <w:pPr>
        <w:ind w:firstLine="709"/>
        <w:jc w:val="both"/>
        <w:rPr>
          <w:sz w:val="28"/>
          <w:szCs w:val="28"/>
        </w:rPr>
      </w:pPr>
      <w:r w:rsidRPr="00015D98">
        <w:rPr>
          <w:sz w:val="28"/>
          <w:szCs w:val="28"/>
        </w:rPr>
        <w:t>- охранные зоны сетей инженерно-технического обеспечения;</w:t>
      </w:r>
    </w:p>
    <w:p w:rsidR="00015D98" w:rsidRPr="00015D98" w:rsidRDefault="00015D98" w:rsidP="00015D98">
      <w:pPr>
        <w:ind w:firstLine="709"/>
        <w:jc w:val="both"/>
        <w:rPr>
          <w:sz w:val="28"/>
          <w:szCs w:val="28"/>
        </w:rPr>
      </w:pPr>
      <w:r w:rsidRPr="00015D98">
        <w:rPr>
          <w:sz w:val="28"/>
          <w:szCs w:val="28"/>
        </w:rPr>
        <w:t>-  зоны с особыми условиями использования территории;</w:t>
      </w:r>
    </w:p>
    <w:p w:rsidR="00015D98" w:rsidRPr="00015D98" w:rsidRDefault="00015D98" w:rsidP="00015D98">
      <w:pPr>
        <w:ind w:firstLine="709"/>
        <w:jc w:val="both"/>
        <w:rPr>
          <w:sz w:val="28"/>
          <w:szCs w:val="28"/>
        </w:rPr>
      </w:pPr>
      <w:r w:rsidRPr="00015D98">
        <w:rPr>
          <w:sz w:val="28"/>
          <w:szCs w:val="28"/>
        </w:rPr>
        <w:t>- местоположение объектов недвижимости, расположенных на земельном участке.</w:t>
      </w:r>
    </w:p>
    <w:p w:rsidR="00015D98" w:rsidRPr="00015D98" w:rsidRDefault="00015D98" w:rsidP="00015D98">
      <w:pPr>
        <w:ind w:firstLine="709"/>
        <w:jc w:val="both"/>
        <w:rPr>
          <w:i/>
          <w:sz w:val="28"/>
          <w:szCs w:val="28"/>
        </w:rPr>
      </w:pPr>
      <w:r w:rsidRPr="00015D98">
        <w:rPr>
          <w:i/>
          <w:sz w:val="28"/>
          <w:szCs w:val="28"/>
        </w:rPr>
        <w:lastRenderedPageBreak/>
        <w:t>Не допускается образование земельных участков, если их образование приводит к невозможности разрешенного использования расположенных на таких земельных участках объектов недвижимости.</w:t>
      </w:r>
    </w:p>
    <w:p w:rsidR="00015D98" w:rsidRPr="00015D98" w:rsidRDefault="00015D98" w:rsidP="00015D98">
      <w:pPr>
        <w:ind w:firstLine="709"/>
        <w:jc w:val="both"/>
        <w:rPr>
          <w:sz w:val="28"/>
          <w:szCs w:val="28"/>
        </w:rPr>
      </w:pPr>
      <w:r w:rsidRPr="00015D98">
        <w:rPr>
          <w:sz w:val="28"/>
          <w:szCs w:val="28"/>
        </w:rPr>
        <w:t>Требования к образуемым и измененным земельным участкам предусмотрены статьей 11.9 Земельного кодекса Российской Федерации.</w:t>
      </w:r>
    </w:p>
    <w:p w:rsidR="00015D98" w:rsidRPr="00015D98" w:rsidRDefault="00015D98" w:rsidP="00015D98">
      <w:pPr>
        <w:ind w:firstLine="709"/>
        <w:jc w:val="both"/>
        <w:rPr>
          <w:sz w:val="28"/>
          <w:szCs w:val="28"/>
        </w:rPr>
      </w:pPr>
      <w:r w:rsidRPr="00015D98">
        <w:rPr>
          <w:sz w:val="28"/>
          <w:szCs w:val="28"/>
        </w:rPr>
        <w:t xml:space="preserve">Образование земельных участков не должно приводить к вклиниванию, </w:t>
      </w:r>
      <w:proofErr w:type="spellStart"/>
      <w:r w:rsidRPr="00015D98">
        <w:rPr>
          <w:sz w:val="28"/>
          <w:szCs w:val="28"/>
        </w:rPr>
        <w:t>вкрапливанию</w:t>
      </w:r>
      <w:proofErr w:type="spellEnd"/>
      <w:r w:rsidRPr="00015D98">
        <w:rPr>
          <w:sz w:val="28"/>
          <w:szCs w:val="28"/>
        </w:rPr>
        <w:t>, изломанности границ, чересполосице, невозможности размещения объектов недвижимости и другим препятствующим рациональному использованию и охране земель недостаткам, а также нарушать требования, установленные Земельным кодексом Российской Федерации, другими федеральными законами.</w:t>
      </w:r>
    </w:p>
    <w:p w:rsidR="00015D98" w:rsidRPr="00015D98" w:rsidRDefault="00015D98" w:rsidP="00015D98">
      <w:pPr>
        <w:ind w:firstLine="709"/>
        <w:jc w:val="both"/>
        <w:rPr>
          <w:sz w:val="28"/>
          <w:szCs w:val="28"/>
        </w:rPr>
      </w:pPr>
      <w:r w:rsidRPr="00015D98">
        <w:rPr>
          <w:b/>
          <w:sz w:val="28"/>
          <w:szCs w:val="28"/>
        </w:rPr>
        <w:t>В схеме расположения земельного участка приводятся</w:t>
      </w:r>
      <w:r w:rsidR="000B4587">
        <w:rPr>
          <w:b/>
          <w:sz w:val="28"/>
          <w:szCs w:val="28"/>
        </w:rPr>
        <w:t xml:space="preserve"> </w:t>
      </w:r>
      <w:r w:rsidR="000B4587" w:rsidRPr="000B4587">
        <w:rPr>
          <w:sz w:val="28"/>
          <w:szCs w:val="28"/>
        </w:rPr>
        <w:t>(пункт 6 Требований)</w:t>
      </w:r>
      <w:r w:rsidRPr="00015D98">
        <w:rPr>
          <w:sz w:val="28"/>
          <w:szCs w:val="28"/>
        </w:rPr>
        <w:t>:</w:t>
      </w:r>
    </w:p>
    <w:p w:rsidR="00015D98" w:rsidRPr="00015D98" w:rsidRDefault="00015D98" w:rsidP="00015D98">
      <w:pPr>
        <w:ind w:firstLine="709"/>
        <w:jc w:val="both"/>
        <w:rPr>
          <w:sz w:val="28"/>
          <w:szCs w:val="28"/>
        </w:rPr>
      </w:pPr>
      <w:r w:rsidRPr="00015D98">
        <w:rPr>
          <w:sz w:val="28"/>
          <w:szCs w:val="28"/>
        </w:rPr>
        <w:t>- условный номер каждого земельного участка, образуемого в соответствии со схемой расположения земельного участка (в случае, если предусматривается образование двух и более земельных участков);</w:t>
      </w:r>
    </w:p>
    <w:p w:rsidR="00015D98" w:rsidRPr="00015D98" w:rsidRDefault="00015D98" w:rsidP="00015D98">
      <w:pPr>
        <w:ind w:firstLine="709"/>
        <w:jc w:val="both"/>
        <w:rPr>
          <w:sz w:val="28"/>
          <w:szCs w:val="28"/>
        </w:rPr>
      </w:pPr>
      <w:r w:rsidRPr="00015D98">
        <w:rPr>
          <w:sz w:val="28"/>
          <w:szCs w:val="28"/>
        </w:rPr>
        <w:t>- проектная площадь каждого земельного участка, образуемого в соответствии со схемой расположения земельного участка;</w:t>
      </w:r>
    </w:p>
    <w:p w:rsidR="00015D98" w:rsidRPr="00015D98" w:rsidRDefault="00015D98" w:rsidP="00015D98">
      <w:pPr>
        <w:ind w:firstLine="709"/>
        <w:jc w:val="both"/>
        <w:rPr>
          <w:sz w:val="28"/>
          <w:szCs w:val="28"/>
        </w:rPr>
      </w:pPr>
      <w:r w:rsidRPr="00015D98">
        <w:rPr>
          <w:sz w:val="28"/>
          <w:szCs w:val="28"/>
        </w:rPr>
        <w:t>- список координат характерных точек границы каждого земельного участка, образуемого в соответствии со схемой расположения земельного участка, в системе координат, применяемой при ведении Единого государственного реестра недвижимости;</w:t>
      </w:r>
    </w:p>
    <w:p w:rsidR="00015D98" w:rsidRPr="00015D98" w:rsidRDefault="00015D98" w:rsidP="00015D98">
      <w:pPr>
        <w:ind w:firstLine="709"/>
        <w:jc w:val="both"/>
        <w:rPr>
          <w:sz w:val="28"/>
          <w:szCs w:val="28"/>
        </w:rPr>
      </w:pPr>
      <w:r w:rsidRPr="00015D98">
        <w:rPr>
          <w:sz w:val="28"/>
          <w:szCs w:val="28"/>
        </w:rPr>
        <w:t>- изображение границ образуемого земельного участка или образуемых земельных участков, изображение границ учтенных земельных участков, в том числе исходных земельных участков, надписи (включая кадастровые номера земельных участков, условные номера образуемых участков, кадастровый номер кадастрового квартала, систему координат), условные обозначения, примененные при подготовке изображения;</w:t>
      </w:r>
    </w:p>
    <w:p w:rsidR="00015D98" w:rsidRPr="00015D98" w:rsidRDefault="00015D98" w:rsidP="00015D98">
      <w:pPr>
        <w:ind w:firstLine="709"/>
        <w:jc w:val="both"/>
        <w:rPr>
          <w:sz w:val="28"/>
          <w:szCs w:val="28"/>
        </w:rPr>
      </w:pPr>
      <w:r w:rsidRPr="00015D98">
        <w:rPr>
          <w:sz w:val="28"/>
          <w:szCs w:val="28"/>
        </w:rPr>
        <w:t>- сведения об утверждении схемы расположения земельного участка.</w:t>
      </w:r>
    </w:p>
    <w:p w:rsidR="00015D98" w:rsidRPr="00015D98" w:rsidRDefault="00015D98" w:rsidP="00015D98">
      <w:pPr>
        <w:ind w:firstLine="709"/>
        <w:jc w:val="both"/>
        <w:rPr>
          <w:sz w:val="28"/>
          <w:szCs w:val="28"/>
        </w:rPr>
      </w:pPr>
      <w:r w:rsidRPr="00015D98">
        <w:rPr>
          <w:sz w:val="28"/>
          <w:szCs w:val="28"/>
        </w:rPr>
        <w:t>Форма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носителе, определена приложением № 2 к Требованиям.</w:t>
      </w:r>
    </w:p>
    <w:p w:rsidR="00015D98" w:rsidRPr="00015D98" w:rsidRDefault="00015D98" w:rsidP="00015D98">
      <w:pPr>
        <w:ind w:firstLine="709"/>
        <w:jc w:val="both"/>
        <w:rPr>
          <w:sz w:val="28"/>
          <w:szCs w:val="28"/>
        </w:rPr>
      </w:pPr>
      <w:r w:rsidRPr="00015D98">
        <w:rPr>
          <w:sz w:val="28"/>
          <w:szCs w:val="28"/>
        </w:rPr>
        <w:t>Кроме того, в соответствии с пунктом 4 статьи 11.2 Земельного кодекса Российской Федерации, образование земельных участков допускается при наличии в письменной форме согласия землепользователей, землевладельцев, арендаторов, залогодержателей исходных земельных участков. Такое согласие не требуется в следующих случаях:</w:t>
      </w:r>
    </w:p>
    <w:p w:rsidR="00015D98" w:rsidRPr="00015D98" w:rsidRDefault="00015D98" w:rsidP="00015D98">
      <w:pPr>
        <w:ind w:firstLine="709"/>
        <w:jc w:val="both"/>
        <w:rPr>
          <w:sz w:val="28"/>
          <w:szCs w:val="28"/>
        </w:rPr>
      </w:pPr>
      <w:r w:rsidRPr="00015D98">
        <w:rPr>
          <w:sz w:val="28"/>
          <w:szCs w:val="28"/>
        </w:rPr>
        <w:t>1) образование земельных участков из земельных участков, находящихся в государственной или муниципальной собственности и предоставленных государственным или муниципальным унитарным предприятиям, государственным или муниципальным учреждениям;</w:t>
      </w:r>
    </w:p>
    <w:p w:rsidR="00015D98" w:rsidRPr="00015D98" w:rsidRDefault="00015D98" w:rsidP="00015D98">
      <w:pPr>
        <w:ind w:firstLine="709"/>
        <w:jc w:val="both"/>
        <w:rPr>
          <w:sz w:val="28"/>
          <w:szCs w:val="28"/>
        </w:rPr>
      </w:pPr>
      <w:r w:rsidRPr="00015D98">
        <w:rPr>
          <w:sz w:val="28"/>
          <w:szCs w:val="28"/>
        </w:rPr>
        <w:t>2) образование земельных участков на основании решения суда, предусматривающего раздел, объединение, перераспределение или выдел земельных участков в обязательном порядке;</w:t>
      </w:r>
    </w:p>
    <w:p w:rsidR="00015D98" w:rsidRPr="00015D98" w:rsidRDefault="00015D98" w:rsidP="00015D98">
      <w:pPr>
        <w:ind w:firstLine="709"/>
        <w:jc w:val="both"/>
        <w:rPr>
          <w:sz w:val="28"/>
          <w:szCs w:val="28"/>
        </w:rPr>
      </w:pPr>
      <w:r w:rsidRPr="00015D98">
        <w:rPr>
          <w:sz w:val="28"/>
          <w:szCs w:val="28"/>
        </w:rPr>
        <w:lastRenderedPageBreak/>
        <w:t>3) образование земельных участков в связи с их изъятием для государственных или муниципальных нужд;</w:t>
      </w:r>
    </w:p>
    <w:p w:rsidR="00015D98" w:rsidRPr="00015D98" w:rsidRDefault="00015D98" w:rsidP="00015D98">
      <w:pPr>
        <w:ind w:firstLine="709"/>
        <w:jc w:val="both"/>
        <w:rPr>
          <w:sz w:val="28"/>
          <w:szCs w:val="28"/>
        </w:rPr>
      </w:pPr>
      <w:r w:rsidRPr="00015D98">
        <w:rPr>
          <w:sz w:val="28"/>
          <w:szCs w:val="28"/>
        </w:rPr>
        <w:t>4) образование земельных участков в связи с установлением границ вахтовых и иных временных поселков, созданных до 1 января 2007 года в границах земель лесного фонда для заготовки древесины, и военных городков, созданных в границах лесничеств, лесопарков на землях лесного фонда или землях обороны и безопасности для размещения впоследствии упраздненных воинских частей (подразделений), соединений, военных образовательных организаций высшего образования, иных организаций Вооруженных Сил Российской Федерации, войск национальной гвардии Российской Федерации, органов государственной охраны.</w:t>
      </w:r>
    </w:p>
    <w:p w:rsidR="00015D98" w:rsidRPr="00015D98" w:rsidRDefault="00015D98" w:rsidP="00015D98">
      <w:pPr>
        <w:ind w:firstLine="709"/>
        <w:jc w:val="both"/>
        <w:rPr>
          <w:sz w:val="28"/>
          <w:szCs w:val="28"/>
        </w:rPr>
      </w:pPr>
      <w:r w:rsidRPr="00015D98">
        <w:rPr>
          <w:b/>
          <w:sz w:val="28"/>
          <w:szCs w:val="28"/>
        </w:rPr>
        <w:t>Основанием для отказа в утверждении схемы расположения земельного участка</w:t>
      </w:r>
      <w:r w:rsidR="000B4587">
        <w:rPr>
          <w:b/>
          <w:sz w:val="28"/>
          <w:szCs w:val="28"/>
        </w:rPr>
        <w:t xml:space="preserve">, </w:t>
      </w:r>
      <w:r w:rsidR="000B4587" w:rsidRPr="000B4587">
        <w:rPr>
          <w:sz w:val="28"/>
          <w:szCs w:val="28"/>
        </w:rPr>
        <w:t xml:space="preserve">согласно пункту 16 статьи 11.10 Земельного кодекса Российской </w:t>
      </w:r>
      <w:proofErr w:type="gramStart"/>
      <w:r w:rsidR="000B4587" w:rsidRPr="000B4587">
        <w:rPr>
          <w:sz w:val="28"/>
          <w:szCs w:val="28"/>
        </w:rPr>
        <w:t xml:space="preserve">Федерации, </w:t>
      </w:r>
      <w:r w:rsidRPr="000B4587">
        <w:rPr>
          <w:sz w:val="28"/>
          <w:szCs w:val="28"/>
        </w:rPr>
        <w:t xml:space="preserve"> является</w:t>
      </w:r>
      <w:proofErr w:type="gramEnd"/>
      <w:r w:rsidRPr="00015D98">
        <w:rPr>
          <w:sz w:val="28"/>
          <w:szCs w:val="28"/>
        </w:rPr>
        <w:t>:</w:t>
      </w:r>
    </w:p>
    <w:p w:rsidR="00015D98" w:rsidRPr="00015D98" w:rsidRDefault="00015D98" w:rsidP="00015D98">
      <w:pPr>
        <w:ind w:firstLine="709"/>
        <w:jc w:val="both"/>
        <w:rPr>
          <w:sz w:val="28"/>
          <w:szCs w:val="28"/>
        </w:rPr>
      </w:pPr>
      <w:r w:rsidRPr="00015D98">
        <w:rPr>
          <w:sz w:val="28"/>
          <w:szCs w:val="28"/>
        </w:rPr>
        <w:t>1) 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Земельного кодекса Российской Федерации;</w:t>
      </w:r>
    </w:p>
    <w:p w:rsidR="00015D98" w:rsidRPr="00015D98" w:rsidRDefault="00015D98" w:rsidP="00015D98">
      <w:pPr>
        <w:ind w:firstLine="709"/>
        <w:jc w:val="both"/>
        <w:rPr>
          <w:sz w:val="28"/>
          <w:szCs w:val="28"/>
        </w:rPr>
      </w:pPr>
      <w:r w:rsidRPr="00015D98">
        <w:rPr>
          <w:sz w:val="28"/>
          <w:szCs w:val="28"/>
        </w:rPr>
        <w:t>2) 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</w:r>
    </w:p>
    <w:p w:rsidR="00015D98" w:rsidRPr="00015D98" w:rsidRDefault="00015D98" w:rsidP="00015D98">
      <w:pPr>
        <w:ind w:firstLine="709"/>
        <w:jc w:val="both"/>
        <w:rPr>
          <w:sz w:val="28"/>
          <w:szCs w:val="28"/>
        </w:rPr>
      </w:pPr>
      <w:r w:rsidRPr="00015D98">
        <w:rPr>
          <w:sz w:val="28"/>
          <w:szCs w:val="28"/>
        </w:rPr>
        <w:t>3) разработка схемы расположения земельного участка с нарушением предусмотренных статьей 11.9 Земельного кодекса Российской Федерации требований к образуемым земельным участкам;</w:t>
      </w:r>
    </w:p>
    <w:p w:rsidR="00015D98" w:rsidRPr="00015D98" w:rsidRDefault="00015D98" w:rsidP="00015D98">
      <w:pPr>
        <w:ind w:firstLine="709"/>
        <w:jc w:val="both"/>
        <w:rPr>
          <w:sz w:val="28"/>
          <w:szCs w:val="28"/>
        </w:rPr>
      </w:pPr>
      <w:r w:rsidRPr="00015D98">
        <w:rPr>
          <w:sz w:val="28"/>
          <w:szCs w:val="28"/>
        </w:rPr>
        <w:t>4) 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</w:r>
    </w:p>
    <w:p w:rsidR="00015D98" w:rsidRPr="00015D98" w:rsidRDefault="00015D98" w:rsidP="00015D98">
      <w:pPr>
        <w:ind w:firstLine="709"/>
        <w:jc w:val="both"/>
        <w:rPr>
          <w:sz w:val="28"/>
          <w:szCs w:val="28"/>
        </w:rPr>
      </w:pPr>
      <w:r w:rsidRPr="00015D98">
        <w:rPr>
          <w:sz w:val="28"/>
          <w:szCs w:val="28"/>
        </w:rPr>
        <w:t>5)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установленных федеральными законами;</w:t>
      </w:r>
    </w:p>
    <w:p w:rsidR="00015D98" w:rsidRPr="00015D98" w:rsidRDefault="00015D98" w:rsidP="00015D98">
      <w:pPr>
        <w:ind w:firstLine="709"/>
        <w:jc w:val="both"/>
        <w:rPr>
          <w:sz w:val="28"/>
          <w:szCs w:val="28"/>
        </w:rPr>
      </w:pPr>
      <w:r w:rsidRPr="00015D98">
        <w:rPr>
          <w:sz w:val="28"/>
          <w:szCs w:val="28"/>
        </w:rPr>
        <w:t>6) разработка схемы расположения земельного участка, образование которого допускается исключительно в соответствии с утвержденным проектом межевания территории.</w:t>
      </w:r>
    </w:p>
    <w:p w:rsidR="00B83CC3" w:rsidRDefault="00B83CC3" w:rsidP="00105F2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получения дополнительной информации реко</w:t>
      </w:r>
      <w:r w:rsidR="00923BBD">
        <w:rPr>
          <w:sz w:val="28"/>
          <w:szCs w:val="28"/>
        </w:rPr>
        <w:t xml:space="preserve">мендуем обращаться по телефону </w:t>
      </w:r>
      <w:r w:rsidR="00923BBD" w:rsidRPr="00105F2A">
        <w:rPr>
          <w:b/>
          <w:sz w:val="28"/>
          <w:szCs w:val="28"/>
        </w:rPr>
        <w:t>(473) 212-73-43</w:t>
      </w:r>
      <w:r>
        <w:rPr>
          <w:sz w:val="28"/>
          <w:szCs w:val="28"/>
        </w:rPr>
        <w:t xml:space="preserve"> (отдел по оформлению прав на земельные участк</w:t>
      </w:r>
      <w:r w:rsidR="00317891">
        <w:rPr>
          <w:sz w:val="28"/>
          <w:szCs w:val="28"/>
        </w:rPr>
        <w:t>и юридическим лицам министерства имущественных и земельных отношений Воронежской области</w:t>
      </w:r>
      <w:r>
        <w:rPr>
          <w:sz w:val="28"/>
          <w:szCs w:val="28"/>
        </w:rPr>
        <w:t>)</w:t>
      </w:r>
      <w:r w:rsidR="00923BBD">
        <w:rPr>
          <w:sz w:val="28"/>
          <w:szCs w:val="28"/>
        </w:rPr>
        <w:t>.</w:t>
      </w:r>
    </w:p>
    <w:p w:rsidR="00096BEE" w:rsidRDefault="00096BEE" w:rsidP="00105F2A">
      <w:pPr>
        <w:spacing w:line="276" w:lineRule="auto"/>
      </w:pPr>
    </w:p>
    <w:sectPr w:rsidR="00096BEE" w:rsidSect="004550E6">
      <w:pgSz w:w="11906" w:h="16838"/>
      <w:pgMar w:top="1134" w:right="567" w:bottom="993" w:left="1701" w:header="720" w:footer="720" w:gutter="0"/>
      <w:pgNumType w:start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CC3"/>
    <w:rsid w:val="00015D98"/>
    <w:rsid w:val="00096BEE"/>
    <w:rsid w:val="000B4587"/>
    <w:rsid w:val="00105F2A"/>
    <w:rsid w:val="0013566A"/>
    <w:rsid w:val="00230B8D"/>
    <w:rsid w:val="00317891"/>
    <w:rsid w:val="004957EC"/>
    <w:rsid w:val="00647394"/>
    <w:rsid w:val="008B537A"/>
    <w:rsid w:val="00900C14"/>
    <w:rsid w:val="00923BBD"/>
    <w:rsid w:val="0096024C"/>
    <w:rsid w:val="00A713AF"/>
    <w:rsid w:val="00AD4165"/>
    <w:rsid w:val="00B60B95"/>
    <w:rsid w:val="00B83CC3"/>
    <w:rsid w:val="00D5432C"/>
    <w:rsid w:val="00DA3CF2"/>
    <w:rsid w:val="00E42369"/>
    <w:rsid w:val="00FF1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B9FD4C-6D18-4F2C-A648-9335A15AC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83CC3"/>
    <w:pPr>
      <w:jc w:val="both"/>
    </w:pPr>
    <w:rPr>
      <w:b/>
    </w:rPr>
  </w:style>
  <w:style w:type="character" w:customStyle="1" w:styleId="a4">
    <w:name w:val="Основной текст Знак"/>
    <w:basedOn w:val="a0"/>
    <w:link w:val="a3"/>
    <w:rsid w:val="00B83CC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57E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957E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1137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Ю. Воротилин</dc:creator>
  <cp:keywords/>
  <dc:description/>
  <cp:lastModifiedBy>Елизавета Ю. Рахманина</cp:lastModifiedBy>
  <cp:revision>2</cp:revision>
  <cp:lastPrinted>2023-12-27T16:09:00Z</cp:lastPrinted>
  <dcterms:created xsi:type="dcterms:W3CDTF">2024-04-04T13:57:00Z</dcterms:created>
  <dcterms:modified xsi:type="dcterms:W3CDTF">2024-04-04T13:57:00Z</dcterms:modified>
</cp:coreProperties>
</file>